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7" w:rsidRDefault="00AC64C7" w:rsidP="00AC64C7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C7" w:rsidRDefault="00AC64C7" w:rsidP="00AC64C7">
      <w:pPr>
        <w:pStyle w:val="Didascalia"/>
      </w:pPr>
      <w:r>
        <w:t>MINISTERO  DELL’ ISTRUZIONE, DELL’UNIVERSITA’, DELLA RICERCA</w:t>
      </w:r>
    </w:p>
    <w:p w:rsidR="00AC64C7" w:rsidRDefault="00AC64C7" w:rsidP="00AC64C7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C64C7" w:rsidRDefault="00AC64C7" w:rsidP="00AC64C7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C64C7" w:rsidRDefault="00AC64C7" w:rsidP="00AC64C7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C64C7" w:rsidRDefault="00AC64C7" w:rsidP="00AC64C7">
      <w:pPr>
        <w:rPr>
          <w:i/>
          <w:iCs/>
          <w:sz w:val="22"/>
          <w:szCs w:val="22"/>
        </w:rPr>
      </w:pPr>
    </w:p>
    <w:p w:rsidR="00AC64C7" w:rsidRDefault="00AC64C7" w:rsidP="00AC64C7">
      <w:pPr>
        <w:rPr>
          <w:b/>
          <w:bCs/>
          <w:sz w:val="24"/>
          <w:szCs w:val="24"/>
        </w:rPr>
      </w:pPr>
    </w:p>
    <w:p w:rsidR="00AC64C7" w:rsidRDefault="00AC64C7" w:rsidP="00AC64C7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64C7" w:rsidRDefault="00AC64C7" w:rsidP="00AC64C7">
      <w:pPr>
        <w:ind w:left="142"/>
        <w:rPr>
          <w:sz w:val="24"/>
          <w:szCs w:val="24"/>
        </w:rPr>
      </w:pPr>
      <w:r>
        <w:rPr>
          <w:sz w:val="24"/>
          <w:szCs w:val="24"/>
        </w:rPr>
        <w:t>Roma, 11/09/2018</w:t>
      </w:r>
    </w:p>
    <w:p w:rsidR="00AC64C7" w:rsidRDefault="00AC64C7" w:rsidP="00AC64C7">
      <w:pPr>
        <w:rPr>
          <w:sz w:val="24"/>
          <w:szCs w:val="24"/>
        </w:rPr>
      </w:pPr>
    </w:p>
    <w:p w:rsidR="00AC64C7" w:rsidRDefault="00AC64C7" w:rsidP="00AC64C7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AC64C7" w:rsidRDefault="00AC64C7" w:rsidP="00AC64C7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AC64C7" w:rsidRDefault="00AC64C7" w:rsidP="00AC64C7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AC64C7" w:rsidRDefault="00AC64C7" w:rsidP="00AC64C7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AC64C7" w:rsidRDefault="00AC64C7" w:rsidP="00AC64C7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AC64C7" w:rsidRDefault="00AC64C7" w:rsidP="00AC64C7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AC64C7" w:rsidRDefault="00AC64C7" w:rsidP="00AC64C7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All’Albo </w:t>
      </w:r>
    </w:p>
    <w:p w:rsidR="00AC64C7" w:rsidRDefault="00AC64C7" w:rsidP="00AC64C7">
      <w:pPr>
        <w:rPr>
          <w:sz w:val="24"/>
          <w:szCs w:val="24"/>
        </w:rPr>
      </w:pPr>
    </w:p>
    <w:p w:rsidR="00AC64C7" w:rsidRDefault="00AC64C7" w:rsidP="00AC64C7">
      <w:pPr>
        <w:spacing w:before="120" w:after="240"/>
        <w:jc w:val="center"/>
        <w:rPr>
          <w:sz w:val="28"/>
          <w:szCs w:val="28"/>
        </w:rPr>
      </w:pPr>
    </w:p>
    <w:p w:rsidR="00AC64C7" w:rsidRPr="006B5694" w:rsidRDefault="00AC64C7" w:rsidP="00AC64C7">
      <w:pPr>
        <w:spacing w:before="120" w:after="240"/>
        <w:jc w:val="center"/>
        <w:rPr>
          <w:b/>
          <w:sz w:val="28"/>
          <w:szCs w:val="28"/>
        </w:rPr>
      </w:pPr>
      <w:r w:rsidRPr="006B5694">
        <w:rPr>
          <w:b/>
          <w:sz w:val="28"/>
          <w:szCs w:val="28"/>
        </w:rPr>
        <w:t xml:space="preserve">CIRCOLARE </w:t>
      </w:r>
      <w:r>
        <w:rPr>
          <w:b/>
          <w:sz w:val="28"/>
          <w:szCs w:val="28"/>
        </w:rPr>
        <w:t>n.11</w:t>
      </w:r>
    </w:p>
    <w:p w:rsidR="00AC64C7" w:rsidRDefault="00AC64C7" w:rsidP="00AC64C7">
      <w:pPr>
        <w:jc w:val="both"/>
        <w:rPr>
          <w:sz w:val="24"/>
          <w:szCs w:val="24"/>
        </w:rPr>
      </w:pPr>
    </w:p>
    <w:p w:rsidR="00AC64C7" w:rsidRDefault="00AC64C7" w:rsidP="00AC64C7">
      <w:pPr>
        <w:jc w:val="both"/>
        <w:rPr>
          <w:sz w:val="24"/>
          <w:szCs w:val="24"/>
        </w:rPr>
      </w:pPr>
    </w:p>
    <w:p w:rsidR="00AC64C7" w:rsidRDefault="00AC64C7" w:rsidP="00AC64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comunica la pubblicazione sul sito web dell’Istituto dell'orario 2018-19.</w:t>
      </w:r>
    </w:p>
    <w:p w:rsidR="00AC64C7" w:rsidRDefault="00AC64C7" w:rsidP="00AC64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Tenuto conto della complessità del sistema DADA e dell’incompletezza di alcune cattedre, il predetto orario è da considerarsi ancora provvisorio e potrebbe pertanto subire delle modifiche. </w:t>
      </w:r>
    </w:p>
    <w:p w:rsidR="00AC64C7" w:rsidRDefault="00AC64C7" w:rsidP="00AC64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 ore di potenziamento settimanali saranno rese note entro venerdì con una apposita ripubblicazione dell’orario.  </w:t>
      </w:r>
    </w:p>
    <w:p w:rsidR="00AC64C7" w:rsidRDefault="00AC64C7" w:rsidP="00AC64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prega di segnalare al prof. Sirabella eventuali incongruenze.</w:t>
      </w:r>
    </w:p>
    <w:p w:rsidR="00AC64C7" w:rsidRDefault="00AC64C7" w:rsidP="00AC64C7">
      <w:pPr>
        <w:jc w:val="both"/>
        <w:rPr>
          <w:sz w:val="24"/>
          <w:szCs w:val="24"/>
        </w:rPr>
      </w:pPr>
    </w:p>
    <w:p w:rsidR="00AC64C7" w:rsidRDefault="00AC64C7" w:rsidP="00AC64C7">
      <w:pPr>
        <w:jc w:val="both"/>
        <w:rPr>
          <w:sz w:val="24"/>
          <w:szCs w:val="24"/>
        </w:rPr>
      </w:pPr>
    </w:p>
    <w:p w:rsidR="00AC64C7" w:rsidRDefault="00AC64C7" w:rsidP="00AC64C7">
      <w:pPr>
        <w:jc w:val="both"/>
        <w:rPr>
          <w:sz w:val="24"/>
          <w:szCs w:val="24"/>
        </w:rPr>
      </w:pPr>
    </w:p>
    <w:p w:rsidR="00AC64C7" w:rsidRDefault="00AC64C7" w:rsidP="00AC64C7">
      <w:pPr>
        <w:jc w:val="both"/>
        <w:rPr>
          <w:sz w:val="24"/>
          <w:szCs w:val="24"/>
        </w:rPr>
      </w:pPr>
    </w:p>
    <w:p w:rsidR="00AC64C7" w:rsidRDefault="00AC64C7" w:rsidP="00AC64C7">
      <w:pPr>
        <w:ind w:left="5529"/>
        <w:jc w:val="center"/>
        <w:rPr>
          <w:sz w:val="24"/>
          <w:szCs w:val="24"/>
        </w:rPr>
      </w:pPr>
    </w:p>
    <w:p w:rsidR="00AC64C7" w:rsidRDefault="00AC64C7" w:rsidP="00AC64C7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AC64C7" w:rsidRDefault="00AC64C7" w:rsidP="00AC64C7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AC64C7" w:rsidRPr="00541FBF" w:rsidRDefault="00AC64C7" w:rsidP="00AC64C7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>(Firma autografa sostituita a mezzo</w:t>
      </w:r>
    </w:p>
    <w:p w:rsidR="00AC64C7" w:rsidRPr="00541FBF" w:rsidRDefault="00AC64C7" w:rsidP="00AC64C7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 xml:space="preserve">  stampa ai sensi dell’art. 3 comma 2 del</w:t>
      </w:r>
    </w:p>
    <w:p w:rsidR="00AC64C7" w:rsidRPr="00541FBF" w:rsidRDefault="00AC64C7" w:rsidP="00AC64C7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>d.lgs. n.39/1993)</w:t>
      </w:r>
    </w:p>
    <w:p w:rsidR="00AC64C7" w:rsidRDefault="00AC64C7" w:rsidP="00AC64C7"/>
    <w:p w:rsidR="00AC64C7" w:rsidRDefault="00AC64C7" w:rsidP="00AC64C7"/>
    <w:p w:rsidR="00AC64C7" w:rsidRDefault="00AC64C7" w:rsidP="00AC64C7"/>
    <w:p w:rsidR="00AC64C7" w:rsidRDefault="00AC64C7" w:rsidP="00AC64C7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C64C7"/>
    <w:rsid w:val="00046B77"/>
    <w:rsid w:val="00AC64C7"/>
    <w:rsid w:val="00B8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4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C64C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C64C7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C64C7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C64C7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C64C7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64C7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64C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C64C7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4C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>BASTARDS TeaM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2018-09-11T11:28:00Z</dcterms:created>
  <dcterms:modified xsi:type="dcterms:W3CDTF">2018-09-11T11:34:00Z</dcterms:modified>
</cp:coreProperties>
</file>