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3" w:rsidRDefault="00AA4AA3" w:rsidP="00AA4AA3">
      <w:pPr>
        <w:rPr>
          <w:rFonts w:ascii="Times New Roman" w:hAnsi="Times New Roman" w:cs="Times New Roman"/>
          <w:sz w:val="24"/>
          <w:szCs w:val="24"/>
        </w:rPr>
      </w:pPr>
    </w:p>
    <w:p w:rsidR="00B00B0A" w:rsidRDefault="00B00B0A" w:rsidP="00AA4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svolto</w:t>
      </w:r>
    </w:p>
    <w:p w:rsidR="00FE5705" w:rsidRDefault="00FE5705" w:rsidP="00AA4A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Alternativa </w:t>
      </w:r>
      <w:r w:rsidR="008C1705">
        <w:rPr>
          <w:rFonts w:ascii="Times New Roman" w:hAnsi="Times New Roman" w:cs="Times New Roman"/>
          <w:sz w:val="24"/>
          <w:szCs w:val="24"/>
        </w:rPr>
        <w:t>all’</w:t>
      </w:r>
      <w:r w:rsidR="00AA4AA3">
        <w:rPr>
          <w:rFonts w:ascii="Times New Roman" w:hAnsi="Times New Roman" w:cs="Times New Roman"/>
          <w:sz w:val="24"/>
          <w:szCs w:val="24"/>
        </w:rPr>
        <w:t>IRC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Rosa Narcisi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Classe: </w:t>
      </w:r>
      <w:r w:rsidR="00F571C6">
        <w:rPr>
          <w:rFonts w:ascii="Times New Roman" w:hAnsi="Times New Roman" w:cs="Times New Roman"/>
          <w:sz w:val="24"/>
          <w:szCs w:val="24"/>
        </w:rPr>
        <w:t>4 A</w:t>
      </w:r>
      <w:r w:rsidR="00AA4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571C6" w:rsidTr="00F571C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6" w:rsidRPr="00B00B0A" w:rsidRDefault="00F5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1 </w:t>
            </w:r>
          </w:p>
          <w:p w:rsidR="00F571C6" w:rsidRPr="00B00B0A" w:rsidRDefault="00F5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8" w:rsidRPr="00B00B0A" w:rsidRDefault="007B3D0E" w:rsidP="00FE2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Costituzione della Repubblica italiana</w:t>
            </w:r>
          </w:p>
          <w:p w:rsidR="00F571C6" w:rsidRPr="00B00B0A" w:rsidRDefault="00F571C6" w:rsidP="007B3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1C6" w:rsidTr="00F571C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sociali e civiche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essenziali per la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relazionale, sociale e lavorativa di ciascun individuo e per l’esercizio attivo e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consapevole dei propri diritti e doveri di cittadino, in contesti caratterizzati da una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crescente complessità, che richiedono il possesso di conoscenze specifiche e di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capacità di affrontare i conflitti che in essi si presentano e di contribuire alla loro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soluzione, unite ad un impegno personale di partecipazione democratica.</w:t>
            </w:r>
          </w:p>
        </w:tc>
      </w:tr>
      <w:tr w:rsidR="00F571C6" w:rsidTr="00F571C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6" w:rsidRPr="00B00B0A" w:rsidRDefault="00F5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0A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78" w:rsidRDefault="00FE2178" w:rsidP="007B3D0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Riepilogo sulle fonti del diritto.</w:t>
            </w:r>
          </w:p>
          <w:p w:rsidR="007B3D0E" w:rsidRPr="007B3D0E" w:rsidRDefault="00FE2178" w:rsidP="007B3D0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Rapporti civili: focus su artt. 13, 19-22, 27. Riflessione su: obiezione di coscienza, carceri e cittadini non comunitari in Italia. </w:t>
            </w:r>
          </w:p>
          <w:p w:rsidR="007B3D0E" w:rsidRDefault="00FE2178" w:rsidP="007B3D0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B3D0E">
              <w:rPr>
                <w:rFonts w:ascii="Times New Roman" w:hAnsi="Times New Roman" w:cs="Times New Roman"/>
                <w:sz w:val="24"/>
                <w:szCs w:val="24"/>
              </w:rPr>
              <w:t xml:space="preserve">apporti </w:t>
            </w:r>
            <w:proofErr w:type="spellStart"/>
            <w:r w:rsidR="007B3D0E">
              <w:rPr>
                <w:rFonts w:ascii="Times New Roman" w:hAnsi="Times New Roman" w:cs="Times New Roman"/>
                <w:sz w:val="24"/>
                <w:szCs w:val="24"/>
              </w:rPr>
              <w:t>etico-sociali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artt. 29-34.</w:t>
            </w:r>
            <w:r w:rsidR="007B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D0E" w:rsidRDefault="00FE2178" w:rsidP="007B3D0E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B3D0E">
              <w:rPr>
                <w:rFonts w:ascii="Times New Roman" w:hAnsi="Times New Roman" w:cs="Times New Roman"/>
                <w:sz w:val="24"/>
                <w:szCs w:val="24"/>
              </w:rPr>
              <w:t>apporti economici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focus su artt. 35-38.</w:t>
            </w:r>
            <w:r w:rsidR="007B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C44" w:rsidRDefault="00EB6C44" w:rsidP="00FE217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Governo e la funzione esecutiva.</w:t>
            </w:r>
          </w:p>
          <w:p w:rsidR="00F571C6" w:rsidRDefault="00FE2178" w:rsidP="00FE217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Parlamento e la funzione legislativa.</w:t>
            </w:r>
          </w:p>
          <w:p w:rsidR="00FE2178" w:rsidRPr="00EB6C44" w:rsidRDefault="00FE2178" w:rsidP="00EB6C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C6" w:rsidTr="00F571C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frontale, lezione dial</w:t>
            </w:r>
            <w:r w:rsidR="00FE2178">
              <w:rPr>
                <w:rFonts w:ascii="Times New Roman" w:hAnsi="Times New Roman" w:cs="Times New Roman"/>
                <w:sz w:val="24"/>
                <w:szCs w:val="24"/>
              </w:rPr>
              <w:t>ogata, lezione a distanza (sincrona e asincrona).</w:t>
            </w:r>
          </w:p>
        </w:tc>
      </w:tr>
      <w:tr w:rsidR="00F571C6" w:rsidTr="00F571C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 orale, approfondimento personale, partecipazione</w:t>
            </w:r>
            <w:r w:rsidR="00B00B0A">
              <w:rPr>
                <w:rFonts w:ascii="Times New Roman" w:hAnsi="Times New Roman" w:cs="Times New Roman"/>
                <w:sz w:val="24"/>
                <w:szCs w:val="24"/>
              </w:rPr>
              <w:t xml:space="preserve"> e criteri adottati nella didattica a distanza.</w:t>
            </w:r>
          </w:p>
        </w:tc>
      </w:tr>
    </w:tbl>
    <w:p w:rsidR="00F571C6" w:rsidRDefault="00F571C6" w:rsidP="00F571C6">
      <w:pPr>
        <w:rPr>
          <w:rFonts w:ascii="Times New Roman" w:hAnsi="Times New Roman" w:cs="Times New Roman"/>
          <w:sz w:val="24"/>
          <w:szCs w:val="24"/>
        </w:rPr>
      </w:pPr>
    </w:p>
    <w:p w:rsidR="00F571C6" w:rsidRDefault="00F571C6" w:rsidP="00F571C6">
      <w:pPr>
        <w:rPr>
          <w:rFonts w:ascii="Times New Roman" w:hAnsi="Times New Roman" w:cs="Times New Roman"/>
          <w:sz w:val="24"/>
          <w:szCs w:val="24"/>
        </w:rPr>
      </w:pPr>
    </w:p>
    <w:p w:rsidR="00F571C6" w:rsidRDefault="00F571C6" w:rsidP="00F571C6">
      <w:pPr>
        <w:rPr>
          <w:rFonts w:ascii="Times New Roman" w:hAnsi="Times New Roman" w:cs="Times New Roman"/>
          <w:sz w:val="24"/>
          <w:szCs w:val="24"/>
        </w:rPr>
      </w:pPr>
    </w:p>
    <w:p w:rsidR="00F571C6" w:rsidRDefault="00F571C6" w:rsidP="00F5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571C6" w:rsidTr="00F571C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6" w:rsidRPr="00B00B0A" w:rsidRDefault="00EB6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2</w:t>
            </w:r>
          </w:p>
          <w:p w:rsidR="00F571C6" w:rsidRPr="00B00B0A" w:rsidRDefault="00F5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6" w:rsidRPr="00B00B0A" w:rsidRDefault="00F571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Cittadinanza </w:t>
            </w:r>
          </w:p>
          <w:p w:rsidR="00F571C6" w:rsidRPr="00B00B0A" w:rsidRDefault="00F5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1C6" w:rsidTr="00F571C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sociali e civiche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competenza sociale è collegata al benessere personale e sociale che richiede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consapevolezza di ciò che gli individui devono fare per conseguire una salute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 e mentale ottimali, intese anche quali risorse per se stessi, per la propria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famiglia e per l'ambiente sociale immediato di appartenenza e la conoscenza del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modo in cui uno stile di vita sano vi può contribuire. Per un’efficace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sociale e interpersonale è 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importante conoscere i concetti di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 riguardanti gli individui, i gruppi, le organizzazioni del lavoro, la parità e la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discriminazione tra i sessi, la società e la cultura. 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queste conoscenze si affiancano le abilità comunicative, di negoziazione e di far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fronte a situazioni problematiche anche di tipo personale, la disponibilità alla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collaborazione, l’interesse per la comunicazione interculturale e per i problemi sociali,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rispetto per le diversità.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C6" w:rsidTr="00F571C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6" w:rsidRPr="00B00B0A" w:rsidRDefault="00F5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Apprendimenti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1" w:rsidRDefault="00AE12F1" w:rsidP="00AE12F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storia della Festa della donna (approfondimento a partire da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Rai cultura).</w:t>
            </w:r>
          </w:p>
          <w:p w:rsidR="00AE12F1" w:rsidRPr="007B2D3E" w:rsidRDefault="00AE12F1" w:rsidP="00AE12F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L’Agenda 2030. Focus sugli obiettivi 3 e 4 (salute e istruzione).</w:t>
            </w:r>
          </w:p>
          <w:p w:rsidR="00AE12F1" w:rsidRDefault="00AE12F1" w:rsidP="00AE12F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“Dichiarazione universale dei diritti umani”. 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C6" w:rsidTr="00F571C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6" w:rsidRDefault="00B0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Lezione </w:t>
            </w:r>
            <w:r w:rsidR="00F571C6">
              <w:rPr>
                <w:rFonts w:ascii="Times New Roman" w:hAnsi="Times New Roman" w:cs="Times New Roman"/>
                <w:sz w:val="24"/>
                <w:szCs w:val="24"/>
              </w:rPr>
              <w:t>dialo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gata, apprendimento cooperativo, lezione a distanza </w:t>
            </w:r>
            <w:r w:rsidR="00F5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(sincrona e asincrona).</w:t>
            </w:r>
          </w:p>
        </w:tc>
      </w:tr>
      <w:tr w:rsidR="00F571C6" w:rsidTr="00F571C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C6" w:rsidRDefault="00F5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Partecipazione, </w:t>
            </w:r>
            <w:r w:rsidR="00AE12F1">
              <w:rPr>
                <w:rFonts w:ascii="Times New Roman" w:hAnsi="Times New Roman" w:cs="Times New Roman"/>
                <w:sz w:val="24"/>
                <w:szCs w:val="24"/>
              </w:rPr>
              <w:t xml:space="preserve">presentazione prodotta dallo studente,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approfondimento personale</w:t>
            </w:r>
            <w:r w:rsidR="00B00B0A">
              <w:rPr>
                <w:rFonts w:ascii="Times New Roman" w:hAnsi="Times New Roman" w:cs="Times New Roman"/>
                <w:sz w:val="24"/>
                <w:szCs w:val="24"/>
              </w:rPr>
              <w:t xml:space="preserve"> e criteri adottati nella didattica a distanza. </w:t>
            </w:r>
          </w:p>
        </w:tc>
      </w:tr>
    </w:tbl>
    <w:p w:rsidR="00F571C6" w:rsidRDefault="00F571C6" w:rsidP="00F571C6">
      <w:pPr>
        <w:rPr>
          <w:rFonts w:ascii="Times New Roman" w:hAnsi="Times New Roman" w:cs="Times New Roman"/>
          <w:sz w:val="24"/>
          <w:szCs w:val="24"/>
        </w:rPr>
      </w:pPr>
    </w:p>
    <w:p w:rsidR="00F571C6" w:rsidRDefault="00F571C6" w:rsidP="00F571C6">
      <w:pPr>
        <w:rPr>
          <w:rFonts w:ascii="Times New Roman" w:hAnsi="Times New Roman" w:cs="Times New Roman"/>
          <w:sz w:val="24"/>
          <w:szCs w:val="24"/>
        </w:rPr>
      </w:pPr>
    </w:p>
    <w:p w:rsidR="00F571C6" w:rsidRDefault="00F571C6" w:rsidP="00F571C6">
      <w:pPr>
        <w:rPr>
          <w:rFonts w:ascii="Times New Roman" w:hAnsi="Times New Roman" w:cs="Times New Roman"/>
          <w:sz w:val="24"/>
          <w:szCs w:val="24"/>
        </w:rPr>
      </w:pPr>
    </w:p>
    <w:p w:rsidR="00F571C6" w:rsidRDefault="00F571C6" w:rsidP="00F571C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AE12F1">
        <w:rPr>
          <w:rFonts w:ascii="Times New Roman" w:hAnsi="Times New Roman" w:cs="Times New Roman"/>
          <w:sz w:val="24"/>
          <w:szCs w:val="24"/>
        </w:rPr>
        <w:t>8 giugno 2020</w:t>
      </w:r>
    </w:p>
    <w:p w:rsidR="00F571C6" w:rsidRDefault="00F571C6" w:rsidP="00F571C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71C6" w:rsidRDefault="00F571C6" w:rsidP="00F571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docente</w:t>
      </w:r>
    </w:p>
    <w:p w:rsidR="00F571C6" w:rsidRDefault="00F571C6" w:rsidP="00FE5705">
      <w:pPr>
        <w:rPr>
          <w:rFonts w:ascii="Times New Roman" w:hAnsi="Times New Roman" w:cs="Times New Roman"/>
          <w:sz w:val="24"/>
          <w:szCs w:val="24"/>
        </w:rPr>
      </w:pPr>
    </w:p>
    <w:sectPr w:rsidR="00F571C6" w:rsidSect="00E52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2C"/>
    <w:multiLevelType w:val="hybridMultilevel"/>
    <w:tmpl w:val="874CE642"/>
    <w:lvl w:ilvl="0" w:tplc="69A68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FE5705"/>
    <w:rsid w:val="00081521"/>
    <w:rsid w:val="003559FF"/>
    <w:rsid w:val="00443036"/>
    <w:rsid w:val="00666725"/>
    <w:rsid w:val="0067070E"/>
    <w:rsid w:val="006F7D6E"/>
    <w:rsid w:val="007B1BD9"/>
    <w:rsid w:val="007B3D0E"/>
    <w:rsid w:val="007E604D"/>
    <w:rsid w:val="008A3CB5"/>
    <w:rsid w:val="008C1705"/>
    <w:rsid w:val="009F685C"/>
    <w:rsid w:val="00A62F47"/>
    <w:rsid w:val="00AA4AA3"/>
    <w:rsid w:val="00AE12F1"/>
    <w:rsid w:val="00B00B0A"/>
    <w:rsid w:val="00B16A93"/>
    <w:rsid w:val="00C40118"/>
    <w:rsid w:val="00D137D5"/>
    <w:rsid w:val="00E5282C"/>
    <w:rsid w:val="00EB6C44"/>
    <w:rsid w:val="00F571C6"/>
    <w:rsid w:val="00FE2178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14</cp:revision>
  <dcterms:created xsi:type="dcterms:W3CDTF">2019-10-21T18:04:00Z</dcterms:created>
  <dcterms:modified xsi:type="dcterms:W3CDTF">2020-05-27T08:28:00Z</dcterms:modified>
</cp:coreProperties>
</file>