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4B7" w:rsidRDefault="00447B61" w:rsidP="00447B61">
      <w:pPr>
        <w:pStyle w:val="Testodelblocco"/>
        <w:ind w:left="0" w:right="-567" w:firstLine="0"/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PROGRAMMI SVOLTI </w:t>
      </w:r>
      <w:r w:rsidR="00E404B7" w:rsidRPr="00447B61">
        <w:rPr>
          <w:b/>
          <w:bCs/>
          <w:sz w:val="24"/>
          <w:szCs w:val="24"/>
        </w:rPr>
        <w:t>FILOSOFIA</w:t>
      </w:r>
      <w:r w:rsidRPr="00447B61">
        <w:rPr>
          <w:b/>
          <w:bCs/>
          <w:sz w:val="24"/>
          <w:szCs w:val="24"/>
        </w:rPr>
        <w:t xml:space="preserve"> e </w:t>
      </w:r>
      <w:r w:rsidR="00E404B7" w:rsidRPr="00447B61">
        <w:rPr>
          <w:b/>
          <w:bCs/>
          <w:sz w:val="24"/>
          <w:szCs w:val="24"/>
        </w:rPr>
        <w:t>STORIA</w:t>
      </w:r>
      <w:r w:rsidRPr="00447B61">
        <w:rPr>
          <w:b/>
          <w:bCs/>
          <w:sz w:val="24"/>
          <w:szCs w:val="24"/>
        </w:rPr>
        <w:t xml:space="preserve"> </w:t>
      </w:r>
      <w:r w:rsidR="00E404B7" w:rsidRPr="00447B61">
        <w:rPr>
          <w:b/>
          <w:sz w:val="24"/>
          <w:szCs w:val="24"/>
        </w:rPr>
        <w:t>CLASS</w:t>
      </w:r>
      <w:r w:rsidRPr="00447B61">
        <w:rPr>
          <w:b/>
          <w:sz w:val="24"/>
          <w:szCs w:val="24"/>
        </w:rPr>
        <w:t xml:space="preserve">E </w:t>
      </w:r>
      <w:r w:rsidR="00E404B7" w:rsidRPr="00447B61">
        <w:rPr>
          <w:b/>
          <w:sz w:val="24"/>
          <w:szCs w:val="24"/>
        </w:rPr>
        <w:t xml:space="preserve">3C </w:t>
      </w:r>
      <w:r w:rsidR="00B63ACA">
        <w:rPr>
          <w:b/>
          <w:sz w:val="24"/>
          <w:szCs w:val="24"/>
        </w:rPr>
        <w:t>A.S. 2019-20</w:t>
      </w:r>
    </w:p>
    <w:p w:rsidR="00447B61" w:rsidRDefault="00447B61" w:rsidP="00447B61">
      <w:pPr>
        <w:pStyle w:val="Testodelblocco"/>
        <w:ind w:left="0" w:right="-567" w:firstLine="0"/>
        <w:jc w:val="both"/>
        <w:outlineLvl w:val="0"/>
        <w:rPr>
          <w:b/>
          <w:sz w:val="24"/>
          <w:szCs w:val="24"/>
        </w:rPr>
      </w:pPr>
    </w:p>
    <w:p w:rsidR="00447B61" w:rsidRPr="00447B61" w:rsidRDefault="00447B61" w:rsidP="00447B61">
      <w:pPr>
        <w:pStyle w:val="Testodelblocco"/>
        <w:ind w:left="0" w:right="-567" w:firstLine="0"/>
        <w:jc w:val="both"/>
        <w:outlineLvl w:val="0"/>
        <w:rPr>
          <w:sz w:val="24"/>
          <w:szCs w:val="24"/>
        </w:rPr>
      </w:pPr>
    </w:p>
    <w:p w:rsidR="00E404B7" w:rsidRPr="00447B61" w:rsidRDefault="00E404B7" w:rsidP="00E404B7">
      <w:pPr>
        <w:pStyle w:val="Testodelblocco"/>
        <w:ind w:left="0" w:right="-567" w:firstLine="0"/>
        <w:jc w:val="both"/>
        <w:outlineLvl w:val="0"/>
        <w:rPr>
          <w:sz w:val="24"/>
          <w:szCs w:val="24"/>
        </w:rPr>
      </w:pPr>
      <w:r w:rsidRPr="00447B61">
        <w:rPr>
          <w:sz w:val="24"/>
          <w:szCs w:val="24"/>
        </w:rPr>
        <w:t>P</w:t>
      </w:r>
      <w:r w:rsidR="00447B61">
        <w:rPr>
          <w:sz w:val="24"/>
          <w:szCs w:val="24"/>
        </w:rPr>
        <w:t>rof</w:t>
      </w:r>
      <w:r w:rsidRPr="00447B61">
        <w:rPr>
          <w:sz w:val="24"/>
          <w:szCs w:val="24"/>
        </w:rPr>
        <w:t>.ssa Paola Mastrantonio</w:t>
      </w:r>
    </w:p>
    <w:p w:rsidR="00E404B7" w:rsidRPr="00447B61" w:rsidRDefault="00E404B7" w:rsidP="00E404B7">
      <w:pPr>
        <w:pStyle w:val="Testodelblocco"/>
        <w:ind w:left="0" w:right="-567" w:firstLine="0"/>
        <w:jc w:val="both"/>
        <w:outlineLvl w:val="0"/>
        <w:rPr>
          <w:sz w:val="24"/>
          <w:szCs w:val="24"/>
          <w:u w:val="single"/>
        </w:rPr>
      </w:pPr>
    </w:p>
    <w:p w:rsidR="00E404B7" w:rsidRPr="00447B61" w:rsidRDefault="00E404B7" w:rsidP="00E404B7">
      <w:pPr>
        <w:pStyle w:val="Testodelblocco"/>
        <w:ind w:left="0" w:right="-567" w:firstLine="0"/>
        <w:jc w:val="both"/>
        <w:outlineLvl w:val="0"/>
        <w:rPr>
          <w:b/>
          <w:bCs/>
          <w:sz w:val="24"/>
          <w:szCs w:val="24"/>
          <w:u w:val="single"/>
        </w:rPr>
      </w:pPr>
    </w:p>
    <w:p w:rsidR="00E404B7" w:rsidRDefault="00E404B7" w:rsidP="00E404B7">
      <w:pPr>
        <w:pStyle w:val="Testodelblocco"/>
        <w:ind w:left="0" w:right="-567" w:firstLine="0"/>
        <w:jc w:val="both"/>
        <w:outlineLvl w:val="0"/>
        <w:rPr>
          <w:sz w:val="22"/>
          <w:szCs w:val="22"/>
        </w:rPr>
      </w:pPr>
      <w:r w:rsidRPr="005046C4">
        <w:rPr>
          <w:sz w:val="22"/>
          <w:szCs w:val="22"/>
        </w:rPr>
        <w:t xml:space="preserve">             </w:t>
      </w:r>
    </w:p>
    <w:p w:rsidR="00E404B7" w:rsidRPr="00447B61" w:rsidRDefault="00E404B7" w:rsidP="00E404B7">
      <w:pPr>
        <w:pStyle w:val="Testodelblocco"/>
        <w:ind w:left="0" w:right="-567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84B7E">
        <w:rPr>
          <w:b/>
          <w:sz w:val="22"/>
          <w:szCs w:val="22"/>
        </w:rPr>
        <w:t>FILOSOFIA</w:t>
      </w:r>
      <w:r>
        <w:rPr>
          <w:b/>
          <w:sz w:val="22"/>
          <w:szCs w:val="22"/>
        </w:rPr>
        <w:t xml:space="preserve">  </w:t>
      </w:r>
    </w:p>
    <w:p w:rsidR="00E404B7" w:rsidRPr="005046C4" w:rsidRDefault="00E404B7" w:rsidP="00E404B7">
      <w:pPr>
        <w:pStyle w:val="Testodelblocco"/>
        <w:ind w:left="0" w:right="-567" w:firstLine="0"/>
        <w:jc w:val="center"/>
        <w:outlineLvl w:val="0"/>
        <w:rPr>
          <w:b/>
          <w:bCs/>
          <w:sz w:val="22"/>
          <w:szCs w:val="22"/>
        </w:rPr>
      </w:pPr>
    </w:p>
    <w:p w:rsidR="00E404B7" w:rsidRPr="005046C4" w:rsidRDefault="00E404B7" w:rsidP="00E404B7">
      <w:pPr>
        <w:pStyle w:val="Testodelblocco"/>
        <w:ind w:left="0" w:right="-567" w:firstLine="0"/>
        <w:jc w:val="both"/>
        <w:outlineLvl w:val="0"/>
        <w:rPr>
          <w:b/>
          <w:bCs/>
          <w:sz w:val="22"/>
          <w:szCs w:val="22"/>
        </w:rPr>
      </w:pPr>
    </w:p>
    <w:p w:rsidR="00E404B7" w:rsidRPr="005046C4" w:rsidRDefault="00E404B7" w:rsidP="00E404B7">
      <w:pPr>
        <w:pStyle w:val="Testodelblocco"/>
        <w:ind w:left="142" w:right="56" w:hanging="142"/>
        <w:jc w:val="both"/>
        <w:outlineLvl w:val="0"/>
        <w:rPr>
          <w:b/>
          <w:bCs/>
          <w:sz w:val="22"/>
          <w:szCs w:val="22"/>
        </w:rPr>
      </w:pPr>
    </w:p>
    <w:p w:rsidR="00E404B7" w:rsidRPr="005046C4" w:rsidRDefault="00E404B7" w:rsidP="00E404B7">
      <w:pPr>
        <w:widowControl w:val="0"/>
        <w:tabs>
          <w:tab w:val="right" w:pos="9462"/>
        </w:tabs>
        <w:adjustRightInd w:val="0"/>
        <w:spacing w:before="60"/>
        <w:ind w:left="340" w:right="516"/>
        <w:jc w:val="both"/>
        <w:rPr>
          <w:rFonts w:ascii="Times New Roman" w:hAnsi="Times New Roman"/>
        </w:rPr>
      </w:pPr>
      <w:r w:rsidRPr="005046C4">
        <w:rPr>
          <w:rFonts w:ascii="Times New Roman" w:hAnsi="Times New Roman"/>
        </w:rPr>
        <w:t xml:space="preserve">- LE ORIGINI DEL PENSIERO FILOSOFICO: </w:t>
      </w:r>
    </w:p>
    <w:p w:rsidR="00E404B7" w:rsidRPr="005046C4" w:rsidRDefault="00E404B7" w:rsidP="00E404B7">
      <w:pPr>
        <w:widowControl w:val="0"/>
        <w:tabs>
          <w:tab w:val="right" w:pos="9462"/>
        </w:tabs>
        <w:adjustRightInd w:val="0"/>
        <w:spacing w:before="60"/>
        <w:ind w:left="708" w:right="516"/>
        <w:jc w:val="both"/>
        <w:rPr>
          <w:rFonts w:ascii="Times New Roman" w:hAnsi="Times New Roman"/>
        </w:rPr>
      </w:pPr>
      <w:r w:rsidRPr="005046C4">
        <w:rPr>
          <w:rFonts w:ascii="Times New Roman" w:hAnsi="Times New Roman"/>
        </w:rPr>
        <w:t xml:space="preserve">- La nascita della filosofia in Grecia fra VI e V secolo a.C.  (cultura e società greca prima della </w:t>
      </w:r>
      <w:proofErr w:type="gramStart"/>
      <w:r w:rsidRPr="005046C4">
        <w:rPr>
          <w:rFonts w:ascii="Times New Roman" w:hAnsi="Times New Roman"/>
        </w:rPr>
        <w:t>filosofia :</w:t>
      </w:r>
      <w:proofErr w:type="gramEnd"/>
      <w:r w:rsidRPr="005046C4">
        <w:rPr>
          <w:rFonts w:ascii="Times New Roman" w:hAnsi="Times New Roman"/>
        </w:rPr>
        <w:t xml:space="preserve"> medioevo ellenico, oralità, mito, poemi omerici; contesto socio-economico e culturale in cui nasce il “domandare” filosofico: politica, classi sociali e religione; </w:t>
      </w:r>
      <w:r>
        <w:rPr>
          <w:rFonts w:ascii="Times New Roman" w:hAnsi="Times New Roman"/>
        </w:rPr>
        <w:t>la struttura della</w:t>
      </w:r>
      <w:r w:rsidRPr="005046C4">
        <w:rPr>
          <w:rFonts w:ascii="Times New Roman" w:hAnsi="Times New Roman"/>
        </w:rPr>
        <w:t xml:space="preserve"> polis; i grandi periodi della filosofia antica); </w:t>
      </w:r>
    </w:p>
    <w:p w:rsidR="00E404B7" w:rsidRPr="005046C4" w:rsidRDefault="00E404B7" w:rsidP="00E404B7">
      <w:pPr>
        <w:widowControl w:val="0"/>
        <w:tabs>
          <w:tab w:val="right" w:pos="9462"/>
        </w:tabs>
        <w:adjustRightInd w:val="0"/>
        <w:spacing w:before="60"/>
        <w:ind w:left="708" w:right="516"/>
        <w:jc w:val="both"/>
        <w:rPr>
          <w:rFonts w:ascii="Times New Roman" w:hAnsi="Times New Roman"/>
        </w:rPr>
      </w:pPr>
      <w:r w:rsidRPr="005046C4">
        <w:rPr>
          <w:rFonts w:ascii="Times New Roman" w:hAnsi="Times New Roman"/>
        </w:rPr>
        <w:t xml:space="preserve">- La scuola di Mileto (la ricerca del principio primo; Talete; Anassimandro; Anassimene); </w:t>
      </w:r>
    </w:p>
    <w:p w:rsidR="00E404B7" w:rsidRPr="005046C4" w:rsidRDefault="00E404B7" w:rsidP="00E404B7">
      <w:pPr>
        <w:widowControl w:val="0"/>
        <w:tabs>
          <w:tab w:val="right" w:pos="9462"/>
        </w:tabs>
        <w:adjustRightInd w:val="0"/>
        <w:spacing w:before="60"/>
        <w:ind w:left="708" w:right="516"/>
        <w:jc w:val="both"/>
        <w:rPr>
          <w:rFonts w:ascii="Times New Roman" w:hAnsi="Times New Roman"/>
        </w:rPr>
      </w:pPr>
      <w:r w:rsidRPr="005046C4">
        <w:rPr>
          <w:rFonts w:ascii="Times New Roman" w:hAnsi="Times New Roman"/>
        </w:rPr>
        <w:t xml:space="preserve">- Pitagora e i pitagorici (la comunità pitagorica; la dottrina della trasmigrazione dell’anima; i numeri principio di tutte le cose; la distinzione limitato/illimitato; i pitagorici nella storia); </w:t>
      </w:r>
    </w:p>
    <w:p w:rsidR="00E404B7" w:rsidRPr="005046C4" w:rsidRDefault="00E404B7" w:rsidP="00E404B7">
      <w:pPr>
        <w:widowControl w:val="0"/>
        <w:tabs>
          <w:tab w:val="right" w:pos="9462"/>
        </w:tabs>
        <w:adjustRightInd w:val="0"/>
        <w:spacing w:before="60"/>
        <w:ind w:left="708" w:right="516"/>
        <w:jc w:val="both"/>
        <w:rPr>
          <w:rFonts w:ascii="Times New Roman" w:hAnsi="Times New Roman"/>
        </w:rPr>
      </w:pPr>
      <w:r w:rsidRPr="005046C4">
        <w:rPr>
          <w:rFonts w:ascii="Times New Roman" w:hAnsi="Times New Roman"/>
        </w:rPr>
        <w:t xml:space="preserve">- Eraclito: gli svegli e i dormienti, il logos, la teoria del divenire, la dottrina dei contrari; </w:t>
      </w:r>
    </w:p>
    <w:p w:rsidR="00E404B7" w:rsidRPr="005046C4" w:rsidRDefault="00E404B7" w:rsidP="00E404B7">
      <w:pPr>
        <w:widowControl w:val="0"/>
        <w:tabs>
          <w:tab w:val="right" w:pos="9462"/>
        </w:tabs>
        <w:adjustRightInd w:val="0"/>
        <w:spacing w:before="60"/>
        <w:ind w:left="708" w:right="516"/>
        <w:jc w:val="both"/>
        <w:rPr>
          <w:rFonts w:ascii="Times New Roman" w:hAnsi="Times New Roman"/>
        </w:rPr>
      </w:pPr>
      <w:r w:rsidRPr="005046C4">
        <w:rPr>
          <w:rFonts w:ascii="Times New Roman" w:hAnsi="Times New Roman"/>
        </w:rPr>
        <w:t>- La scuola eleatica: l’essere di Parmenide e i suoi attributi; i principi di identità e di non contraddizione; Zenone e i paradossi</w:t>
      </w:r>
      <w:r>
        <w:rPr>
          <w:rFonts w:ascii="Times New Roman" w:hAnsi="Times New Roman"/>
        </w:rPr>
        <w:t>;</w:t>
      </w:r>
    </w:p>
    <w:p w:rsidR="00E404B7" w:rsidRPr="005046C4" w:rsidRDefault="00E404B7" w:rsidP="00E404B7">
      <w:pPr>
        <w:widowControl w:val="0"/>
        <w:tabs>
          <w:tab w:val="right" w:pos="9462"/>
        </w:tabs>
        <w:adjustRightInd w:val="0"/>
        <w:spacing w:before="60"/>
        <w:ind w:left="708" w:right="516"/>
        <w:jc w:val="both"/>
        <w:rPr>
          <w:rFonts w:ascii="Times New Roman" w:hAnsi="Times New Roman"/>
        </w:rPr>
      </w:pPr>
      <w:r w:rsidRPr="005046C4">
        <w:rPr>
          <w:rFonts w:ascii="Times New Roman" w:hAnsi="Times New Roman"/>
        </w:rPr>
        <w:t xml:space="preserve">- I fisici pluralisti: la distinzione fra elementi e composti; Anassagora; Empedocle; l’atomismo e il materialismo di Democrito: il sistema della natura, la conoscenza, l’etica; Democrito nella storia. </w:t>
      </w:r>
    </w:p>
    <w:p w:rsidR="00E404B7" w:rsidRPr="005046C4" w:rsidRDefault="00E404B7" w:rsidP="00E404B7">
      <w:pPr>
        <w:widowControl w:val="0"/>
        <w:tabs>
          <w:tab w:val="right" w:pos="9462"/>
        </w:tabs>
        <w:adjustRightInd w:val="0"/>
        <w:spacing w:before="60"/>
        <w:ind w:left="708" w:right="516"/>
        <w:jc w:val="both"/>
        <w:rPr>
          <w:rFonts w:ascii="Times New Roman" w:hAnsi="Times New Roman"/>
        </w:rPr>
      </w:pPr>
    </w:p>
    <w:p w:rsidR="00E404B7" w:rsidRPr="005046C4" w:rsidRDefault="00E404B7" w:rsidP="00E404B7">
      <w:pPr>
        <w:widowControl w:val="0"/>
        <w:tabs>
          <w:tab w:val="right" w:pos="9462"/>
        </w:tabs>
        <w:adjustRightInd w:val="0"/>
        <w:spacing w:before="60"/>
        <w:ind w:right="516"/>
        <w:jc w:val="both"/>
        <w:rPr>
          <w:rFonts w:ascii="Times New Roman" w:hAnsi="Times New Roman"/>
        </w:rPr>
      </w:pPr>
      <w:r w:rsidRPr="005046C4">
        <w:rPr>
          <w:rFonts w:ascii="Times New Roman" w:hAnsi="Times New Roman"/>
        </w:rPr>
        <w:t xml:space="preserve">- FILOSOFIA E POLIS: </w:t>
      </w:r>
    </w:p>
    <w:p w:rsidR="00E404B7" w:rsidRPr="005046C4" w:rsidRDefault="00E404B7" w:rsidP="00E404B7">
      <w:pPr>
        <w:widowControl w:val="0"/>
        <w:tabs>
          <w:tab w:val="right" w:pos="9462"/>
        </w:tabs>
        <w:adjustRightInd w:val="0"/>
        <w:spacing w:before="60"/>
        <w:ind w:left="708" w:right="516"/>
        <w:jc w:val="both"/>
        <w:rPr>
          <w:rFonts w:ascii="Times New Roman" w:hAnsi="Times New Roman"/>
        </w:rPr>
      </w:pPr>
      <w:r w:rsidRPr="005046C4">
        <w:rPr>
          <w:rFonts w:ascii="Times New Roman" w:hAnsi="Times New Roman"/>
        </w:rPr>
        <w:t xml:space="preserve">- Atene nell’età di Pericle: la democrazia, la cultura, l’attenzione al linguaggio e all’educazione del cittadino; sviluppo e caratteristiche generali della Sofistica; </w:t>
      </w:r>
    </w:p>
    <w:p w:rsidR="00E404B7" w:rsidRPr="005046C4" w:rsidRDefault="00E404B7" w:rsidP="00E404B7">
      <w:pPr>
        <w:widowControl w:val="0"/>
        <w:tabs>
          <w:tab w:val="right" w:pos="9462"/>
        </w:tabs>
        <w:adjustRightInd w:val="0"/>
        <w:spacing w:before="60"/>
        <w:ind w:left="708" w:right="516"/>
        <w:jc w:val="both"/>
        <w:rPr>
          <w:rFonts w:ascii="Times New Roman" w:hAnsi="Times New Roman"/>
        </w:rPr>
      </w:pPr>
      <w:r w:rsidRPr="005046C4">
        <w:rPr>
          <w:rFonts w:ascii="Times New Roman" w:hAnsi="Times New Roman"/>
        </w:rPr>
        <w:t xml:space="preserve">- </w:t>
      </w:r>
      <w:proofErr w:type="spellStart"/>
      <w:r w:rsidRPr="005046C4">
        <w:rPr>
          <w:rFonts w:ascii="Times New Roman" w:hAnsi="Times New Roman"/>
        </w:rPr>
        <w:t>Protagora</w:t>
      </w:r>
      <w:proofErr w:type="spellEnd"/>
      <w:r w:rsidRPr="005046C4">
        <w:rPr>
          <w:rFonts w:ascii="Times New Roman" w:hAnsi="Times New Roman"/>
        </w:rPr>
        <w:t xml:space="preserve"> e il relativismo intellettuale, etico e culturale; </w:t>
      </w:r>
      <w:r>
        <w:rPr>
          <w:rFonts w:ascii="Times New Roman" w:hAnsi="Times New Roman"/>
        </w:rPr>
        <w:t>Gorgia.</w:t>
      </w:r>
    </w:p>
    <w:p w:rsidR="00E404B7" w:rsidRPr="005046C4" w:rsidRDefault="00E404B7" w:rsidP="00E404B7">
      <w:pPr>
        <w:widowControl w:val="0"/>
        <w:tabs>
          <w:tab w:val="right" w:pos="9462"/>
        </w:tabs>
        <w:adjustRightInd w:val="0"/>
        <w:spacing w:before="60"/>
        <w:ind w:left="708" w:right="516"/>
        <w:jc w:val="both"/>
        <w:rPr>
          <w:rFonts w:ascii="Times New Roman" w:hAnsi="Times New Roman"/>
        </w:rPr>
      </w:pPr>
      <w:r w:rsidRPr="005046C4">
        <w:rPr>
          <w:rFonts w:ascii="Times New Roman" w:hAnsi="Times New Roman"/>
        </w:rPr>
        <w:t xml:space="preserve">- Socrate: la vita e la “missione” filosofica (il demone), la filosofia come dialogo e come “cura” dell’anima; l’intellettualismo etico; differenze e somiglianze rispetto ai sofisti; il metodo: l’ironia, la confutazione, la maieutica; l’oggetto della ricerca filosofica: il </w:t>
      </w:r>
      <w:r w:rsidRPr="005046C4">
        <w:rPr>
          <w:rFonts w:ascii="Times New Roman" w:hAnsi="Times New Roman"/>
          <w:i/>
        </w:rPr>
        <w:t>ti esti</w:t>
      </w:r>
      <w:r w:rsidRPr="005046C4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processo e</w:t>
      </w:r>
      <w:r w:rsidRPr="005046C4">
        <w:rPr>
          <w:rFonts w:ascii="Times New Roman" w:hAnsi="Times New Roman"/>
        </w:rPr>
        <w:t xml:space="preserve"> morte di Socrate (lettura di brani dell’</w:t>
      </w:r>
      <w:r w:rsidRPr="005046C4">
        <w:rPr>
          <w:rFonts w:ascii="Times New Roman" w:hAnsi="Times New Roman"/>
          <w:i/>
        </w:rPr>
        <w:t>Apologia di Socrate</w:t>
      </w:r>
      <w:r w:rsidRPr="005046C4">
        <w:rPr>
          <w:rFonts w:ascii="Times New Roman" w:hAnsi="Times New Roman"/>
        </w:rPr>
        <w:t xml:space="preserve"> di Platone).</w:t>
      </w:r>
    </w:p>
    <w:p w:rsidR="00E404B7" w:rsidRPr="005046C4" w:rsidRDefault="00E404B7" w:rsidP="00E404B7">
      <w:pPr>
        <w:widowControl w:val="0"/>
        <w:tabs>
          <w:tab w:val="right" w:pos="9462"/>
        </w:tabs>
        <w:adjustRightInd w:val="0"/>
        <w:spacing w:before="60"/>
        <w:ind w:right="516"/>
        <w:jc w:val="both"/>
        <w:rPr>
          <w:rFonts w:ascii="Times New Roman" w:hAnsi="Times New Roman"/>
        </w:rPr>
      </w:pPr>
    </w:p>
    <w:p w:rsidR="00E404B7" w:rsidRPr="005046C4" w:rsidRDefault="00E404B7" w:rsidP="00E404B7">
      <w:pPr>
        <w:widowControl w:val="0"/>
        <w:tabs>
          <w:tab w:val="right" w:pos="9462"/>
        </w:tabs>
        <w:adjustRightInd w:val="0"/>
        <w:spacing w:before="60"/>
        <w:ind w:right="516"/>
        <w:jc w:val="both"/>
        <w:rPr>
          <w:rFonts w:ascii="Times New Roman" w:hAnsi="Times New Roman"/>
        </w:rPr>
      </w:pPr>
      <w:r w:rsidRPr="005046C4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  </w:t>
      </w:r>
      <w:r w:rsidRPr="005046C4">
        <w:rPr>
          <w:rFonts w:ascii="Times New Roman" w:hAnsi="Times New Roman"/>
        </w:rPr>
        <w:t xml:space="preserve">IL PROGETTO POLITICO-FILOSOFICO DI PLATONE: </w:t>
      </w:r>
    </w:p>
    <w:p w:rsidR="00E404B7" w:rsidRPr="005046C4" w:rsidRDefault="00E404B7" w:rsidP="00E404B7">
      <w:pPr>
        <w:widowControl w:val="0"/>
        <w:tabs>
          <w:tab w:val="right" w:pos="9462"/>
        </w:tabs>
        <w:adjustRightInd w:val="0"/>
        <w:spacing w:before="60"/>
        <w:ind w:left="708" w:right="516"/>
        <w:jc w:val="both"/>
        <w:rPr>
          <w:rFonts w:ascii="Times New Roman" w:hAnsi="Times New Roman"/>
        </w:rPr>
      </w:pPr>
      <w:r w:rsidRPr="005046C4">
        <w:rPr>
          <w:rFonts w:ascii="Times New Roman" w:hAnsi="Times New Roman"/>
        </w:rPr>
        <w:t>La vita e il progetto politico-filosofico (i viaggi in Magna Grecia, la fondazione dell’Accademia); la teoria delle idee (</w:t>
      </w:r>
      <w:proofErr w:type="spellStart"/>
      <w:r w:rsidRPr="005046C4">
        <w:rPr>
          <w:rFonts w:ascii="Times New Roman" w:hAnsi="Times New Roman"/>
        </w:rPr>
        <w:t>Cratilo</w:t>
      </w:r>
      <w:proofErr w:type="spellEnd"/>
      <w:r w:rsidRPr="005046C4">
        <w:rPr>
          <w:rFonts w:ascii="Times New Roman" w:hAnsi="Times New Roman"/>
        </w:rPr>
        <w:t xml:space="preserve">, Fedone, Fedro, </w:t>
      </w:r>
      <w:proofErr w:type="spellStart"/>
      <w:r w:rsidRPr="005046C4">
        <w:rPr>
          <w:rFonts w:ascii="Times New Roman" w:hAnsi="Times New Roman"/>
        </w:rPr>
        <w:t>Menone</w:t>
      </w:r>
      <w:proofErr w:type="spellEnd"/>
      <w:r w:rsidRPr="005046C4">
        <w:rPr>
          <w:rFonts w:ascii="Times New Roman" w:hAnsi="Times New Roman"/>
        </w:rPr>
        <w:t xml:space="preserve">), e l’organizzazione gerarchica delle discipline; la relazione tra idee e conoscenza (gnoseologia: teoria della reminiscenza) e la relazione tra idee e mondo (ontologia e cosmologia: il mito del Demiurgo); </w:t>
      </w:r>
      <w:r w:rsidRPr="005046C4">
        <w:rPr>
          <w:rFonts w:ascii="Times New Roman" w:hAnsi="Times New Roman"/>
        </w:rPr>
        <w:lastRenderedPageBreak/>
        <w:t>la psicologia: il mito dell’auriga; la Repubblica (origine dello stato; Stato ideale: le tre classi sociali e i filosofi-re; il percorso educativo); l’ultimo Platone (i generi sommi, il “</w:t>
      </w:r>
      <w:proofErr w:type="spellStart"/>
      <w:r w:rsidRPr="005046C4">
        <w:rPr>
          <w:rFonts w:ascii="Times New Roman" w:hAnsi="Times New Roman"/>
        </w:rPr>
        <w:t>parmenicidio</w:t>
      </w:r>
      <w:proofErr w:type="spellEnd"/>
      <w:r w:rsidRPr="005046C4">
        <w:rPr>
          <w:rFonts w:ascii="Times New Roman" w:hAnsi="Times New Roman"/>
        </w:rPr>
        <w:t xml:space="preserve">”,  la dialettica, il metodo dicotomico). Lettura di estratti dal libro VI (la teoria della linea), dal libro VII (il mito della caverna) della </w:t>
      </w:r>
      <w:r w:rsidRPr="005046C4">
        <w:rPr>
          <w:rFonts w:ascii="Times New Roman" w:hAnsi="Times New Roman"/>
          <w:i/>
        </w:rPr>
        <w:t>Repubblica</w:t>
      </w:r>
      <w:r w:rsidRPr="005046C4">
        <w:rPr>
          <w:rFonts w:ascii="Times New Roman" w:hAnsi="Times New Roman"/>
        </w:rPr>
        <w:t xml:space="preserve">, dal </w:t>
      </w:r>
      <w:r w:rsidRPr="005046C4">
        <w:rPr>
          <w:rFonts w:ascii="Times New Roman" w:hAnsi="Times New Roman"/>
          <w:i/>
        </w:rPr>
        <w:t>Fedro</w:t>
      </w:r>
      <w:r w:rsidRPr="005046C4">
        <w:rPr>
          <w:rFonts w:ascii="Times New Roman" w:hAnsi="Times New Roman"/>
        </w:rPr>
        <w:t xml:space="preserve"> e dal </w:t>
      </w:r>
      <w:r w:rsidRPr="005046C4">
        <w:rPr>
          <w:rStyle w:val="Enfasicorsivo"/>
          <w:rFonts w:ascii="Times New Roman" w:hAnsi="Times New Roman"/>
        </w:rPr>
        <w:t>Simposio.</w:t>
      </w:r>
    </w:p>
    <w:p w:rsidR="00E404B7" w:rsidRPr="005046C4" w:rsidRDefault="00E404B7" w:rsidP="00E404B7">
      <w:pPr>
        <w:widowControl w:val="0"/>
        <w:numPr>
          <w:ilvl w:val="0"/>
          <w:numId w:val="2"/>
        </w:numPr>
        <w:tabs>
          <w:tab w:val="right" w:pos="9462"/>
        </w:tabs>
        <w:autoSpaceDE w:val="0"/>
        <w:autoSpaceDN w:val="0"/>
        <w:adjustRightInd w:val="0"/>
        <w:spacing w:before="60" w:after="0" w:line="240" w:lineRule="auto"/>
        <w:ind w:right="516"/>
        <w:jc w:val="both"/>
        <w:rPr>
          <w:rFonts w:ascii="Times New Roman" w:hAnsi="Times New Roman"/>
        </w:rPr>
      </w:pPr>
      <w:r w:rsidRPr="005046C4">
        <w:rPr>
          <w:rFonts w:ascii="Times New Roman" w:hAnsi="Times New Roman"/>
        </w:rPr>
        <w:t xml:space="preserve">ARISTOTELE: </w:t>
      </w:r>
    </w:p>
    <w:p w:rsidR="00E404B7" w:rsidRPr="005046C4" w:rsidRDefault="00E404B7" w:rsidP="00E404B7">
      <w:pPr>
        <w:widowControl w:val="0"/>
        <w:tabs>
          <w:tab w:val="right" w:pos="9462"/>
        </w:tabs>
        <w:adjustRightInd w:val="0"/>
        <w:spacing w:before="60"/>
        <w:ind w:left="708" w:right="5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046C4">
        <w:rPr>
          <w:rFonts w:ascii="Times New Roman" w:hAnsi="Times New Roman"/>
        </w:rPr>
        <w:t xml:space="preserve">Il mutato contesto storico, affinità e differenze rispetto al pensiero platonico, la costruzione di </w:t>
      </w:r>
      <w:r>
        <w:rPr>
          <w:rFonts w:ascii="Times New Roman" w:hAnsi="Times New Roman"/>
        </w:rPr>
        <w:t xml:space="preserve">  </w:t>
      </w:r>
      <w:r w:rsidRPr="005046C4">
        <w:rPr>
          <w:rFonts w:ascii="Times New Roman" w:hAnsi="Times New Roman"/>
        </w:rPr>
        <w:t xml:space="preserve">un’enciclopedia del sapere; concetti essenziali della metafisica (sostanza, categorie, materia e forma, atto e potenza), della fisica (inclusa la psicologia e la teoria empiristica della conoscenza) e della logica (termini, concetti, proposizioni e ragionamenti, comprensione ed estensione; sostanze prime e sostanze seconde; il quadrato logico; il sillogismo); l’estetica (la funzione catartica dell’arte) ed il ruolo del pensiero aristotelico nella storia. </w:t>
      </w:r>
    </w:p>
    <w:p w:rsidR="00E404B7" w:rsidRPr="005046C4" w:rsidRDefault="00E404B7" w:rsidP="00E404B7">
      <w:pPr>
        <w:pStyle w:val="Testodelblocco"/>
        <w:ind w:left="0" w:right="56" w:firstLine="0"/>
        <w:jc w:val="both"/>
        <w:outlineLvl w:val="0"/>
        <w:rPr>
          <w:b/>
          <w:bCs/>
          <w:sz w:val="22"/>
          <w:szCs w:val="22"/>
        </w:rPr>
      </w:pPr>
    </w:p>
    <w:p w:rsidR="00E404B7" w:rsidRPr="005046C4" w:rsidRDefault="00E404B7" w:rsidP="00E404B7">
      <w:pPr>
        <w:pStyle w:val="Testodelblocco"/>
        <w:ind w:left="0" w:right="56" w:firstLine="0"/>
        <w:jc w:val="both"/>
        <w:outlineLvl w:val="0"/>
        <w:rPr>
          <w:sz w:val="22"/>
          <w:szCs w:val="22"/>
        </w:rPr>
      </w:pPr>
      <w:r w:rsidRPr="005046C4">
        <w:rPr>
          <w:sz w:val="22"/>
          <w:szCs w:val="22"/>
        </w:rPr>
        <w:t xml:space="preserve">- LA FILOSOFIA ELLENISTICA: </w:t>
      </w:r>
    </w:p>
    <w:p w:rsidR="00E404B7" w:rsidRPr="005046C4" w:rsidRDefault="00E404B7" w:rsidP="00E404B7">
      <w:pPr>
        <w:pStyle w:val="Testodelblocco"/>
        <w:ind w:left="360" w:right="56" w:hanging="180"/>
        <w:jc w:val="both"/>
        <w:outlineLvl w:val="0"/>
      </w:pPr>
      <w:r w:rsidRPr="005046C4">
        <w:rPr>
          <w:sz w:val="22"/>
          <w:szCs w:val="22"/>
        </w:rPr>
        <w:t xml:space="preserve">   </w:t>
      </w:r>
    </w:p>
    <w:p w:rsidR="00E404B7" w:rsidRPr="005046C4" w:rsidRDefault="00E404B7" w:rsidP="00E404B7">
      <w:pPr>
        <w:widowControl w:val="0"/>
        <w:adjustRightInd w:val="0"/>
        <w:spacing w:before="80"/>
        <w:ind w:left="539"/>
        <w:jc w:val="both"/>
        <w:rPr>
          <w:rFonts w:ascii="Times New Roman" w:hAnsi="Times New Roman"/>
        </w:rPr>
      </w:pPr>
      <w:r w:rsidRPr="005046C4">
        <w:rPr>
          <w:rFonts w:ascii="Times New Roman" w:hAnsi="Times New Roman"/>
        </w:rPr>
        <w:t xml:space="preserve"> </w:t>
      </w:r>
      <w:r w:rsidRPr="005046C4">
        <w:rPr>
          <w:rFonts w:ascii="Times New Roman" w:hAnsi="Times New Roman"/>
          <w:b/>
          <w:i/>
        </w:rPr>
        <w:t>La filosofia dell’età ellenistica</w:t>
      </w:r>
      <w:r w:rsidRPr="005046C4">
        <w:rPr>
          <w:rFonts w:ascii="Times New Roman" w:hAnsi="Times New Roman"/>
        </w:rPr>
        <w:t xml:space="preserve">: società, cultura e ricerca scientifica nell’età ellenistica; caratteri fondamentali della filosofia ellenistica (il “periodo etico” della filosofia antica). </w:t>
      </w:r>
      <w:r w:rsidRPr="005046C4">
        <w:rPr>
          <w:rFonts w:ascii="Times New Roman" w:hAnsi="Times New Roman"/>
          <w:b/>
          <w:i/>
        </w:rPr>
        <w:t>Epicureismo</w:t>
      </w:r>
      <w:r w:rsidRPr="005046C4">
        <w:rPr>
          <w:rFonts w:ascii="Times New Roman" w:hAnsi="Times New Roman"/>
        </w:rPr>
        <w:t xml:space="preserve"> (la filosofia come quadrifarmaco; la canonica, ossia la gnoseologia: l’empirismo; la fisica: la ripresa del materialismo democriteo, ossia l’atomismo e il meccanicismo, e l’aggiunta della teoria della deviazione casuale; l’etica: la tipologia dei bisogni, il calcolo dei piaceri, l’“atarassia” e l’“aponia”, l’esaltazione dell’amicizia e il rifiuto della politica). </w:t>
      </w:r>
      <w:r w:rsidR="00447B61" w:rsidRPr="005046C4">
        <w:rPr>
          <w:rFonts w:ascii="Times New Roman" w:hAnsi="Times New Roman"/>
          <w:b/>
          <w:i/>
        </w:rPr>
        <w:t>Stoicismo</w:t>
      </w:r>
      <w:r w:rsidR="00447B61" w:rsidRPr="005046C4">
        <w:rPr>
          <w:rFonts w:ascii="Times New Roman" w:hAnsi="Times New Roman"/>
        </w:rPr>
        <w:t xml:space="preserve"> (la fisica: materialismo, panteismo, finalismo, l’ordine necessario e razionale dell’universo; logica e gnoseologia: l’approccio empiristico, i concetti e l’analisi del segno, cenni ai ragionamenti anapodittici e alla nascita della logica proposizionale; l’etica: il dovere, la virtù, l’“apatia”, la giustificabilità del suicidio, il cosmopolitismo e l’origine della teoria del diritto naturale)</w:t>
      </w:r>
      <w:r w:rsidR="00447B61">
        <w:rPr>
          <w:rFonts w:ascii="Times New Roman" w:hAnsi="Times New Roman"/>
        </w:rPr>
        <w:t xml:space="preserve"> (da riprendere all’inizio del prossimo anno)</w:t>
      </w:r>
      <w:r w:rsidR="00BF21BA">
        <w:rPr>
          <w:rFonts w:ascii="Times New Roman" w:hAnsi="Times New Roman"/>
        </w:rPr>
        <w:t xml:space="preserve">. </w:t>
      </w:r>
      <w:r w:rsidRPr="005046C4">
        <w:rPr>
          <w:rFonts w:ascii="Times New Roman" w:hAnsi="Times New Roman"/>
          <w:b/>
          <w:i/>
        </w:rPr>
        <w:t>Scetticismo</w:t>
      </w:r>
      <w:r w:rsidRPr="005046C4">
        <w:rPr>
          <w:rFonts w:ascii="Times New Roman" w:hAnsi="Times New Roman"/>
        </w:rPr>
        <w:t xml:space="preserve"> (antidogmatismo, relativismo conoscitivo, sospensione del giudizio e filosofia come ricerca continua</w:t>
      </w:r>
      <w:r>
        <w:rPr>
          <w:rFonts w:ascii="Times New Roman" w:hAnsi="Times New Roman"/>
        </w:rPr>
        <w:t>, il neopirronismo</w:t>
      </w:r>
      <w:r w:rsidRPr="005046C4">
        <w:rPr>
          <w:rFonts w:ascii="Times New Roman" w:hAnsi="Times New Roman"/>
        </w:rPr>
        <w:t>)</w:t>
      </w:r>
      <w:r w:rsidR="00447B61" w:rsidRPr="00447B61">
        <w:rPr>
          <w:rFonts w:ascii="Times New Roman" w:hAnsi="Times New Roman"/>
        </w:rPr>
        <w:t xml:space="preserve"> </w:t>
      </w:r>
      <w:r w:rsidR="00447B61">
        <w:rPr>
          <w:rFonts w:ascii="Times New Roman" w:hAnsi="Times New Roman"/>
        </w:rPr>
        <w:t>(da riprendere all’inizio del prossimo anno)</w:t>
      </w:r>
      <w:r w:rsidRPr="005046C4">
        <w:rPr>
          <w:rFonts w:ascii="Times New Roman" w:hAnsi="Times New Roman"/>
        </w:rPr>
        <w:t xml:space="preserve">. </w:t>
      </w:r>
      <w:proofErr w:type="spellStart"/>
      <w:r w:rsidRPr="005046C4">
        <w:rPr>
          <w:rFonts w:ascii="Times New Roman" w:hAnsi="Times New Roman"/>
          <w:b/>
          <w:i/>
        </w:rPr>
        <w:t>Plotino</w:t>
      </w:r>
      <w:proofErr w:type="spellEnd"/>
      <w:r w:rsidRPr="005046C4">
        <w:rPr>
          <w:rFonts w:ascii="Times New Roman" w:hAnsi="Times New Roman"/>
        </w:rPr>
        <w:t>: l’Uno, la teologia negativa, l’emanazione, le tre ipostasi, il misticismo, l’estasi.</w:t>
      </w:r>
      <w:r w:rsidR="00447B61" w:rsidRPr="00447B61">
        <w:rPr>
          <w:rFonts w:ascii="Times New Roman" w:hAnsi="Times New Roman"/>
        </w:rPr>
        <w:t xml:space="preserve"> </w:t>
      </w:r>
      <w:r w:rsidR="00447B61">
        <w:rPr>
          <w:rFonts w:ascii="Times New Roman" w:hAnsi="Times New Roman"/>
        </w:rPr>
        <w:t>(da riprendere all’inizio del prossimo anno)</w:t>
      </w:r>
    </w:p>
    <w:p w:rsidR="00E404B7" w:rsidRPr="00327A67" w:rsidRDefault="00E404B7" w:rsidP="00E404B7">
      <w:pPr>
        <w:widowControl w:val="0"/>
        <w:adjustRightInd w:val="0"/>
        <w:spacing w:before="80"/>
        <w:ind w:left="539"/>
        <w:jc w:val="both"/>
        <w:rPr>
          <w:rFonts w:ascii="Times New Roman" w:hAnsi="Times New Roman"/>
        </w:rPr>
      </w:pPr>
      <w:r w:rsidRPr="005046C4">
        <w:rPr>
          <w:rFonts w:ascii="Times New Roman" w:hAnsi="Times New Roman"/>
          <w:b/>
          <w:i/>
        </w:rPr>
        <w:t>La filosofia nel medioevo</w:t>
      </w:r>
      <w:r w:rsidRPr="005046C4">
        <w:rPr>
          <w:rFonts w:ascii="Times New Roman" w:hAnsi="Times New Roman"/>
        </w:rPr>
        <w:t xml:space="preserve">: la nuova mentalità cristiana; quadro d’insieme delle fasi e delle problematiche della Patristica e della Scolastica; il problema del rapporto fede/ragione: la soluzione proposta da S. Agostino; la disputa sugli “universali”, realismo e nominalismo; la “prova ontologica” di Anselmo d’Aosta e sue confutazioni; </w:t>
      </w:r>
      <w:r>
        <w:rPr>
          <w:rFonts w:ascii="Times New Roman" w:hAnsi="Times New Roman"/>
        </w:rPr>
        <w:t xml:space="preserve">Tommaso; </w:t>
      </w:r>
      <w:r w:rsidRPr="005046C4">
        <w:rPr>
          <w:rFonts w:ascii="Times New Roman" w:hAnsi="Times New Roman"/>
        </w:rPr>
        <w:t xml:space="preserve">autonomia della ragione, empirismo e dissoluzione della Scolastica in Guglielmo da </w:t>
      </w:r>
      <w:proofErr w:type="spellStart"/>
      <w:r w:rsidRPr="005046C4">
        <w:rPr>
          <w:rFonts w:ascii="Times New Roman" w:hAnsi="Times New Roman"/>
        </w:rPr>
        <w:t>Ockham</w:t>
      </w:r>
      <w:proofErr w:type="spellEnd"/>
      <w:r w:rsidRPr="005046C4">
        <w:rPr>
          <w:rFonts w:ascii="Times New Roman" w:hAnsi="Times New Roman"/>
        </w:rPr>
        <w:t>.</w:t>
      </w:r>
      <w:r w:rsidR="00447B61" w:rsidRPr="00447B61">
        <w:rPr>
          <w:rFonts w:ascii="Times New Roman" w:hAnsi="Times New Roman"/>
        </w:rPr>
        <w:t xml:space="preserve"> </w:t>
      </w:r>
      <w:r w:rsidR="00447B61">
        <w:rPr>
          <w:rFonts w:ascii="Times New Roman" w:hAnsi="Times New Roman"/>
        </w:rPr>
        <w:t>(da riprendere all’inizio del prossimo anno)</w:t>
      </w:r>
    </w:p>
    <w:p w:rsidR="00E404B7" w:rsidRDefault="00E404B7" w:rsidP="00E404B7"/>
    <w:p w:rsidR="00447B61" w:rsidRDefault="00447B61" w:rsidP="00E404B7"/>
    <w:p w:rsidR="00447B61" w:rsidRDefault="00447B61" w:rsidP="00E404B7"/>
    <w:p w:rsidR="00447B61" w:rsidRDefault="00447B61" w:rsidP="00E404B7"/>
    <w:p w:rsidR="00447B61" w:rsidRDefault="00447B61" w:rsidP="00E404B7"/>
    <w:p w:rsidR="00447B61" w:rsidRDefault="00447B61" w:rsidP="00E404B7"/>
    <w:p w:rsidR="00E404B7" w:rsidRDefault="00E404B7" w:rsidP="00E404B7">
      <w:pPr>
        <w:pStyle w:val="Testodelblocco"/>
        <w:ind w:left="0" w:right="-567" w:firstLine="0"/>
        <w:jc w:val="both"/>
        <w:outlineLvl w:val="0"/>
        <w:rPr>
          <w:sz w:val="22"/>
          <w:szCs w:val="22"/>
        </w:rPr>
      </w:pPr>
      <w:r w:rsidRPr="005046C4">
        <w:rPr>
          <w:sz w:val="22"/>
          <w:szCs w:val="22"/>
        </w:rPr>
        <w:t xml:space="preserve">             </w:t>
      </w:r>
    </w:p>
    <w:p w:rsidR="00447B61" w:rsidRDefault="00E404B7" w:rsidP="00E404B7">
      <w:pPr>
        <w:pStyle w:val="Testodelblocco"/>
        <w:ind w:left="0" w:right="-567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447B61" w:rsidRDefault="00E404B7" w:rsidP="00E404B7">
      <w:pPr>
        <w:pStyle w:val="Testodelblocco"/>
        <w:ind w:left="0" w:right="-567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046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</w:t>
      </w:r>
    </w:p>
    <w:p w:rsidR="00447B61" w:rsidRDefault="00447B61" w:rsidP="00E404B7">
      <w:pPr>
        <w:pStyle w:val="Testodelblocco"/>
        <w:ind w:left="0" w:right="-567" w:firstLine="0"/>
        <w:jc w:val="both"/>
        <w:outlineLvl w:val="0"/>
        <w:rPr>
          <w:sz w:val="22"/>
          <w:szCs w:val="22"/>
        </w:rPr>
      </w:pPr>
    </w:p>
    <w:p w:rsidR="00E404B7" w:rsidRPr="00447B61" w:rsidRDefault="00E404B7" w:rsidP="00E404B7">
      <w:pPr>
        <w:pStyle w:val="Testodelblocco"/>
        <w:ind w:left="0" w:right="-567" w:firstLine="0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>
        <w:rPr>
          <w:b/>
          <w:sz w:val="22"/>
          <w:szCs w:val="22"/>
        </w:rPr>
        <w:t>STO</w:t>
      </w:r>
      <w:r w:rsidR="00447B61">
        <w:rPr>
          <w:b/>
          <w:sz w:val="22"/>
          <w:szCs w:val="22"/>
        </w:rPr>
        <w:t>RIA</w:t>
      </w:r>
    </w:p>
    <w:p w:rsidR="00E404B7" w:rsidRPr="00284B7E" w:rsidRDefault="00E404B7" w:rsidP="00E404B7">
      <w:pPr>
        <w:pStyle w:val="Testodelblocco"/>
        <w:ind w:left="0" w:right="-567" w:firstLine="0"/>
        <w:jc w:val="both"/>
        <w:outlineLvl w:val="0"/>
        <w:rPr>
          <w:b/>
          <w:sz w:val="22"/>
          <w:szCs w:val="22"/>
        </w:rPr>
      </w:pPr>
    </w:p>
    <w:p w:rsidR="00E404B7" w:rsidRPr="005046C4" w:rsidRDefault="00E404B7" w:rsidP="00E404B7">
      <w:pPr>
        <w:pStyle w:val="Testodelblocco"/>
        <w:ind w:left="0" w:right="-567" w:firstLine="0"/>
        <w:jc w:val="center"/>
        <w:outlineLvl w:val="0"/>
        <w:rPr>
          <w:b/>
          <w:bCs/>
          <w:sz w:val="22"/>
          <w:szCs w:val="22"/>
        </w:rPr>
      </w:pPr>
    </w:p>
    <w:p w:rsidR="00E404B7" w:rsidRPr="005046C4" w:rsidRDefault="00E404B7" w:rsidP="00E404B7">
      <w:pPr>
        <w:pStyle w:val="Testodelblocco"/>
        <w:ind w:left="142" w:right="56" w:hanging="142"/>
        <w:jc w:val="both"/>
        <w:outlineLvl w:val="0"/>
        <w:rPr>
          <w:b/>
          <w:bCs/>
          <w:sz w:val="22"/>
          <w:szCs w:val="22"/>
        </w:rPr>
      </w:pPr>
    </w:p>
    <w:p w:rsidR="00E404B7" w:rsidRDefault="00E404B7" w:rsidP="00E404B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Poteri e istituzioni in Italia e in Europa (X-XIII secolo)</w:t>
      </w:r>
    </w:p>
    <w:p w:rsidR="00E404B7" w:rsidRDefault="00E404B7" w:rsidP="00E404B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Crescita e trasformazioni dopo il Mille</w:t>
      </w:r>
    </w:p>
    <w:p w:rsidR="00E404B7" w:rsidRDefault="00E404B7" w:rsidP="00E404B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L’età dei Comuni</w:t>
      </w:r>
    </w:p>
    <w:p w:rsidR="00E404B7" w:rsidRDefault="00E404B7" w:rsidP="00E404B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Universalismo e particolarismo medievali (XII-XIV secolo)</w:t>
      </w:r>
    </w:p>
    <w:p w:rsidR="00E404B7" w:rsidRDefault="00E404B7" w:rsidP="00E404B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Popoli, civiltà e geografie extraeuropei (XI-XV secolo)</w:t>
      </w:r>
    </w:p>
    <w:p w:rsidR="00E404B7" w:rsidRDefault="00E404B7" w:rsidP="00E404B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crisi del Trecento</w:t>
      </w:r>
    </w:p>
    <w:p w:rsidR="00E404B7" w:rsidRDefault="00E404B7" w:rsidP="00E404B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monarchie nazionali (XIV-XV secolo)</w:t>
      </w:r>
    </w:p>
    <w:p w:rsidR="00E404B7" w:rsidRDefault="00E404B7" w:rsidP="00E404B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policentrismo italiano</w:t>
      </w:r>
    </w:p>
    <w:p w:rsidR="00E404B7" w:rsidRPr="00795835" w:rsidRDefault="00E404B7" w:rsidP="00E404B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Umanesimo e Rinascimento</w:t>
      </w:r>
    </w:p>
    <w:p w:rsidR="00E404B7" w:rsidRDefault="00E404B7" w:rsidP="00E404B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scoperta del Nuovo Mondo e gli imperi coloniali. Economia -nodo europea e geopolitica mondiale</w:t>
      </w:r>
    </w:p>
    <w:p w:rsidR="00E404B7" w:rsidRDefault="00E404B7" w:rsidP="00E404B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guerre d’Italia (1494-1559)</w:t>
      </w:r>
    </w:p>
    <w:p w:rsidR="00E404B7" w:rsidRDefault="00E404B7" w:rsidP="00E404B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Riforma protestante. Riforma cattolica e Controriforma</w:t>
      </w:r>
      <w:r w:rsidR="00447B61">
        <w:rPr>
          <w:rFonts w:asciiTheme="minorHAnsi" w:hAnsiTheme="minorHAnsi" w:cstheme="minorHAnsi"/>
        </w:rPr>
        <w:t xml:space="preserve"> (in parte da riprendere)</w:t>
      </w:r>
    </w:p>
    <w:p w:rsidR="00E404B7" w:rsidRDefault="00E404B7" w:rsidP="00E404B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Spagna, Inghilterra e Francia nel Cinquecento</w:t>
      </w:r>
    </w:p>
    <w:p w:rsidR="00E404B7" w:rsidRDefault="00E404B7" w:rsidP="00E404B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guerra dei Trent’anni</w:t>
      </w:r>
      <w:r w:rsidR="00447B61">
        <w:rPr>
          <w:rFonts w:asciiTheme="minorHAnsi" w:hAnsiTheme="minorHAnsi" w:cstheme="minorHAnsi"/>
        </w:rPr>
        <w:t xml:space="preserve"> (in parte da riprendere)</w:t>
      </w:r>
    </w:p>
    <w:p w:rsidR="00E404B7" w:rsidRDefault="00E404B7" w:rsidP="00E404B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Assolutismo francese e costituzionalismo inglese</w:t>
      </w:r>
      <w:r w:rsidR="00447B61">
        <w:rPr>
          <w:rFonts w:asciiTheme="minorHAnsi" w:hAnsiTheme="minorHAnsi" w:cstheme="minorHAnsi"/>
        </w:rPr>
        <w:t xml:space="preserve"> (in parte da riprendere)</w:t>
      </w:r>
    </w:p>
    <w:p w:rsidR="00E404B7" w:rsidRDefault="00E404B7" w:rsidP="00E404B7">
      <w:pPr>
        <w:pStyle w:val="Paragrafoelenco"/>
        <w:rPr>
          <w:rFonts w:asciiTheme="minorHAnsi" w:hAnsiTheme="minorHAnsi" w:cstheme="minorHAnsi"/>
        </w:rPr>
      </w:pPr>
    </w:p>
    <w:p w:rsidR="00E404B7" w:rsidRDefault="00E404B7" w:rsidP="00E404B7">
      <w:pPr>
        <w:pStyle w:val="Paragrafoelenco"/>
        <w:rPr>
          <w:rFonts w:asciiTheme="minorHAnsi" w:hAnsiTheme="minorHAnsi" w:cstheme="minorHAnsi"/>
        </w:rPr>
      </w:pPr>
    </w:p>
    <w:p w:rsidR="00E404B7" w:rsidRDefault="00447B61" w:rsidP="00E404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 giugno 2020</w:t>
      </w:r>
    </w:p>
    <w:p w:rsidR="00447B61" w:rsidRDefault="00447B61" w:rsidP="00E404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47B61" w:rsidRDefault="00447B61" w:rsidP="00E404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L’insegnante</w:t>
      </w:r>
    </w:p>
    <w:p w:rsidR="00447B61" w:rsidRPr="00E404B7" w:rsidRDefault="00447B61" w:rsidP="00E404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Paola Mastrantonio</w:t>
      </w:r>
    </w:p>
    <w:sectPr w:rsidR="00447B61" w:rsidRPr="00E404B7" w:rsidSect="00A2585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B4469"/>
    <w:multiLevelType w:val="hybridMultilevel"/>
    <w:tmpl w:val="5F0259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3978BA"/>
    <w:multiLevelType w:val="hybridMultilevel"/>
    <w:tmpl w:val="8AF8BC8C"/>
    <w:lvl w:ilvl="0" w:tplc="DF1AA43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4C634A"/>
    <w:multiLevelType w:val="hybridMultilevel"/>
    <w:tmpl w:val="3CEC85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B7"/>
    <w:rsid w:val="0005664E"/>
    <w:rsid w:val="00447B61"/>
    <w:rsid w:val="005C7BA9"/>
    <w:rsid w:val="00A25858"/>
    <w:rsid w:val="00B63ACA"/>
    <w:rsid w:val="00B93417"/>
    <w:rsid w:val="00BF21BA"/>
    <w:rsid w:val="00D61C39"/>
    <w:rsid w:val="00E4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BD309"/>
  <w14:defaultImageDpi w14:val="32767"/>
  <w15:chartTrackingRefBased/>
  <w15:docId w15:val="{BABA3B6E-CCFB-9D45-A0A6-88AEEEFF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404B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E404B7"/>
    <w:pPr>
      <w:autoSpaceDE w:val="0"/>
      <w:autoSpaceDN w:val="0"/>
      <w:spacing w:after="0" w:line="240" w:lineRule="auto"/>
      <w:ind w:left="284" w:right="-319" w:hanging="284"/>
    </w:pPr>
    <w:rPr>
      <w:rFonts w:ascii="Times New Roman" w:hAnsi="Times New Roman"/>
      <w:sz w:val="28"/>
      <w:szCs w:val="28"/>
    </w:rPr>
  </w:style>
  <w:style w:type="paragraph" w:styleId="Nessunaspaziatura">
    <w:name w:val="No Spacing"/>
    <w:uiPriority w:val="1"/>
    <w:qFormat/>
    <w:rsid w:val="00E404B7"/>
    <w:rPr>
      <w:rFonts w:ascii="Calibri" w:eastAsia="Times New Roman" w:hAnsi="Calibri" w:cs="Times New Roman"/>
      <w:sz w:val="22"/>
      <w:szCs w:val="22"/>
      <w:lang w:eastAsia="it-IT"/>
    </w:rPr>
  </w:style>
  <w:style w:type="character" w:styleId="Enfasicorsivo">
    <w:name w:val="Emphasis"/>
    <w:basedOn w:val="Carpredefinitoparagrafo"/>
    <w:qFormat/>
    <w:rsid w:val="00E404B7"/>
    <w:rPr>
      <w:i/>
      <w:iCs/>
    </w:rPr>
  </w:style>
  <w:style w:type="paragraph" w:styleId="Paragrafoelenco">
    <w:name w:val="List Paragraph"/>
    <w:basedOn w:val="Normale"/>
    <w:uiPriority w:val="34"/>
    <w:qFormat/>
    <w:rsid w:val="00E4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paola mastrantonio</cp:lastModifiedBy>
  <cp:revision>3</cp:revision>
  <dcterms:created xsi:type="dcterms:W3CDTF">2020-06-28T11:40:00Z</dcterms:created>
  <dcterms:modified xsi:type="dcterms:W3CDTF">2020-06-28T11:45:00Z</dcterms:modified>
</cp:coreProperties>
</file>